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FF0000"/>
          <w:spacing w:val="-12"/>
          <w:sz w:val="57"/>
          <w:szCs w:val="57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850" w:leftChars="0" w:right="0" w:hanging="850" w:hangingChars="443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19"/>
          <w:szCs w:val="19"/>
          <w:shd w:val="clear" w:fill="FFFFFF"/>
        </w:rPr>
        <w:t>发酵面食分会发[2018]6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28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bookmarkStart w:id="1" w:name="_GoBack"/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关于举办第六届“安琪酵母杯”中华发酵面食大赛预选赛的通知</w:t>
      </w:r>
      <w:bookmarkEnd w:id="1"/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各位会员、有关单位：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根据行业发展的需要，为促进发酵面食行业技术交流，引导和带动广大发酵面食从业人员钻研技术，提高技能水平，推动行业发展进步，中国粮油学会发酵面食分会成功举办了五届中华发酵面食大赛。经中国粮油学会批准同意，分会将于2019年举办第六届“安琪酵母杯”中华发酵面食大赛。大赛将在全球十四个城市开展预选赛,决赛与颁奖典礼于2019年8月在第十届全国发酵面食产业大会期间进行。具体事项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一、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大赛举办单位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主办单位：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承办单位：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安琪酵母股份有限公司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协办单位：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《中华面点网》、《粮食与食品工业》等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二、参赛人员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1、各早餐工程企业、包子连锁企业、速冻食品企业、馒头加工厂（坊）、酒店的面点技术人员；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2、机关事业单位食堂的面点工作者；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3、各食品、烹饪学院（校）以及研究机构的面点教师与学生；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4、面点师之乡或各地面点协会（或相关协会）的面点从业人员；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5、受过职业技能培训或具有一定技能的面点爱好者。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以上人员均可报名参加比赛。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三、比赛项目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比赛分为个人赛和团体赛（团体赛由各单位选派2名代表组团参加）。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四、比赛品种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1、产品制作：比赛品种分为指定品种和自选品种，指定品种为鲜肉包子和馒头，自选品种为其他发酵面食品种，如花卷、发糕、烧饼、锅盔、馕饼等均可，参赛选手可以根据自己的特长选定。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2、理论知识：主要为《中式面点》专业相关知识、《食品安全法》和GB/T21118-2007《小麦粉馒头》相关知识。理论考试在预选赛时举行，理论知识占比赛分数的10%。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五、奖项设置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1、团体赛项目设金奖、银奖、铜奖各一名。金奖颁发奖杯、奖牌和荣誉证书，银奖和铜奖颁发奖盘、奖牌和荣誉证书；优胜奖和决赛入围奖若干名，颁发荣誉证书。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2、个人赛项目设冠军、亚军、季军各一名，最佳创意奖5-10名。个人赛的获奖选手颁奖牌和荣誉证书，冠军奖金8000元，亚军奖金4000元，季军奖金2000元，最佳创意奖奖金800元。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六、报名办法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1、个人赛选手：请填写报名表（附件3），传真或邮寄至组委会，也可通过中华面点网http://www.chinadimsum.com下载报名表，发送电子邮件至组委会；也可直接电话向组委会报名；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2、团体赛选手：参加团体赛的代表队向组委会报名，由组委会审批合格后直接参加决赛。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3、各分赛区个人选手取报名的前40名选手参加预赛。团体赛选手按报名顺序取审批合格的前20名单位参加决赛。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4、个人赛选手经过分区预赛并取得前三名，方有资格参加全国决赛；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5、报名截止日期：2019年5月3日。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七</w:t>
      </w: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、比赛时间、地点与收费标准（</w:t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详细安排由大赛组委会通知各参赛选手和代表）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1、第六届中华发酵面食大赛“面点师之乡”资格赛时间与地点：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时间：2019年1-2月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地点：“面点师之乡”所在地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2、分区预赛时间与地点：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时间：2018年11月-2019年6月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地点：北京、上海、成都、广州、沈阳、武汉、台北、新加坡、马尼拉(菲律宾)、吉隆坡(马来西亚)、胡志明（越南）、雅加达（印度尼西亚）、维也纳（奥地利）、温哥华（加拿大）等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3、报名及参加比赛不收取费用。选手参加比赛的交通费自理，食宿由组委会统一安排，费用自理。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八、联系方式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第六届“安琪酵母杯”中华发酵面食大赛组委会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联系地址：湖北省宜昌市城东大道168号（443003）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联系人：付仔振（13972008551）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电话（传真）：0717-6369699、6370046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instrText xml:space="preserve"> HYPERLINK "mailto:fjmsfh@126.com" \t "http://www.chinadimsum.com/contents/683/_blank"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787878"/>
          <w:spacing w:val="0"/>
          <w:sz w:val="22"/>
          <w:szCs w:val="22"/>
          <w:u w:val="none"/>
          <w:shd w:val="clear" w:fill="FFFFFF"/>
        </w:rPr>
        <w:t>fjmsfh@126.com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欢迎广大会员及相关单位积极参赛或参与协办。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特此通知。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附件1：第六届“安琪酵母杯”中华发酵面食大赛组委会名单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附件2：第六届“安琪酵母杯”中华发酵面食大赛细则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附件3：第六届“安琪酵母杯”中华发酵面食大赛个人参赛报名表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附件4：第六届“安琪酵母杯”中华发酵面食大赛团体参赛报名表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附件5：第六届“安琪酵母杯”中华发酵面食大赛产品作业书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附件6：第六届“安琪酵母杯”中华发酵面食大赛自带原材料申请表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附件7：第六届“安琪酵母杯”中华发酵面食大赛自带工器具申请表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35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中国粮油学会发酵面食分会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                            二0一八年八月三十一日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第六届“安琪酵母杯”中华发酵面食大赛组委会名单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1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</w:p>
    <w:p>
      <w:pPr>
        <w:pStyle w:val="2"/>
        <w:keepNext w:val="0"/>
        <w:keepLines w:val="0"/>
        <w:widowControl/>
        <w:suppressLineNumbers w:val="0"/>
        <w:shd w:val="clear" w:fill="FFFFFF"/>
        <w:spacing w:line="180" w:lineRule="atLeast"/>
        <w:ind w:left="0" w:firstLine="336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名　称　　　姓  名　　　　　职　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组委会名誉主任   张桂凤  中国粮油学会理事长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王瑞元  中国粮油学会首席专家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 胡承淼  中国粮油学会监事长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               王莉蓉 中国粮油学会副理事长、秘书长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组委会主任　　   俞学锋  中国粮油学会副理事长、发酵面食分会会长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组委会副主任　   王凤成  博士、河南工业大学教授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黄卫宁  博士、江南大学教授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孙   辉　博士、国家粮食和物资储备局科学研究院研究员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组委会秘书长　　杨子忠  中国粮油学会发酵面食分会副会长、秘书长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组委会委员           朱克庆  河南工业大学教授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丁文平  博士、武汉工业</w:t>
      </w:r>
      <w:bookmarkStart w:id="0" w:name="OLE_LINK1"/>
      <w:bookmarkEnd w:id="0"/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大学食品学院院长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刘   睿   博士、华中农业大学教授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郑心羽  河南兴泰科技实业有限公司总经理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黄忠民  河南农业大学教授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刘会平  上海巴比餐饮管理有限公司董事长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李   想   四川旅游学院烹饪学院副院长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1788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冷建新  安琪烘焙与中华面食技术中心副总经理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裁判长　　　　  位凤鲁  中国粮油学会发酵面食分会常务理事、安琪中华发酵面食业务总监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44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         烘焙与中华面食技术中心副总经理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第六届“安琪酵母杯”中华发酵面食大赛细则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一、比赛要求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、制作品种及数量：每位选手须制作重量为100克的圆馒头10个；重量为70克的鲜肉包子10个，其中每个包子面团重量为35克，馅心重量为35克。自选品种四款，重量要求为50-100克之间，每款产品要求大小一致，其中两款为带馅心产品，两款为不带馅心产品，每款数量为5个。自选品种要求在材料使用、制作工艺或外观样式等方面有创新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2、比赛时间：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1）比赛采用抽签分组；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2）每组比赛时间为4个小时（包括准备、称料时间等）。比赛计时由各赛区工作人员负责。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3、比赛注意事项：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1）参赛作品应现场独立完成。共用工具和设备应注意提高使用效率，禁止超时占用。如有问题要及时向工作人员提出；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2）比赛过程中应及时清点个人工具，并保持台面及工具卫生；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3）参赛选手需详细填写比赛产品作业书，完成后连同作品一起送到指定地点待评。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二、比赛提供的设备、器具和原材料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比赛所需的面粉、酵母（安琪牌）、馒头改良剂（安琪牌）、鸡精（安琪牌）、馅旺（安琪牌）、油脂、糖、盐、酱油、胡椒粉等原料由组委会提供，参赛者不得自带，特色面点的原辅料请自备。选手可以自备装饰材料或盘饰，但须提前向组委会申报，并按要求填写申报表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赛场向每位参赛者提供：蒸箱、烤炉、醒发室、立式和面机1台、搅拌缸、搅拌钩1套、电子秤1台、温度计1支、托盘1个、毛巾1条、面刀1把、擀棍1个、不锈钢盆5个、保鲜袋3个、蒸盘3个、油刷1个，其他小的工器具请自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三、评分标准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作品得分由评判组综合评定，由组委会监督执行。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个人赛作品：从作品的色、香、味、形和卫生、投料标准、操作时间等方面进行评分，其中馒头20%，包子20%，自选产品40%（共四款，每款占10%），产品作业书10%，操作过程及卫生10%。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团体赛作品：团体赛要求制作10款产品，每款产品要求数量为5个，评分标准具体为：创意及摆台效果20%，产品60%（共10款，每款6%），产品作业书10%，操作过程及卫生10%。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2"/>
          <w:szCs w:val="22"/>
          <w:shd w:val="clear" w:fill="FFFFFF"/>
        </w:rPr>
        <w:t>四、团体赛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480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团体赛以企业或地方行业为单位参加，参赛作品现场制作并以展台形式展示各式面点。赛场提供1×1平方米展台，特殊规格展台经组委会同意后可自备。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个人参赛报名表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24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填表日期：                                  编号</w:t>
      </w:r>
    </w:p>
    <w:tbl>
      <w:tblPr>
        <w:tblW w:w="7332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4"/>
        <w:gridCol w:w="288"/>
        <w:gridCol w:w="1884"/>
        <w:gridCol w:w="576"/>
        <w:gridCol w:w="1200"/>
        <w:gridCol w:w="732"/>
        <w:gridCol w:w="360"/>
        <w:gridCol w:w="10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姓    名</w:t>
            </w:r>
          </w:p>
        </w:tc>
        <w:tc>
          <w:tcPr>
            <w:tcW w:w="21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    龄</w:t>
            </w:r>
          </w:p>
        </w:tc>
        <w:tc>
          <w:tcPr>
            <w:tcW w:w="10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身份证号</w:t>
            </w:r>
          </w:p>
        </w:tc>
        <w:tc>
          <w:tcPr>
            <w:tcW w:w="217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民族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文化程度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    种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技术等级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工作单位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 系 人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电话、手机</w:t>
            </w:r>
          </w:p>
        </w:tc>
        <w:tc>
          <w:tcPr>
            <w:tcW w:w="2748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传    真</w:t>
            </w: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394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邮编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28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所属赛区</w:t>
            </w:r>
          </w:p>
        </w:tc>
        <w:tc>
          <w:tcPr>
            <w:tcW w:w="6048" w:type="dxa"/>
            <w:gridSpan w:val="7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57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参赛作品名称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733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原料、设备要求：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曾获奖励、荣誉：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332" w:type="dxa"/>
            <w:gridSpan w:val="8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申请人简历：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3456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推荐单位意见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                 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               年   月   日</w:t>
            </w:r>
          </w:p>
        </w:tc>
        <w:tc>
          <w:tcPr>
            <w:tcW w:w="38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注：1、推荐单位可以是选手工作单位，也可以不填写。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2、报名表请在2019年5月3日前传真或邮寄至大赛组委会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联系地址：湖北省宜昌市城东大道168号（邮编：443003）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联系人：付仔振（13972008551）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电话（传真）：0717-6369699、6370046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instrText xml:space="preserve"> HYPERLINK "mailto:fjmsfh@126.com" \t "http://www.chinadimsum.com/contents/683/_blank"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fjmsfh@126.com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附件4：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团体参赛报名表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24" w:lineRule="atLeast"/>
        <w:ind w:left="4608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填表日期：                                          编号：</w:t>
      </w:r>
    </w:p>
    <w:tbl>
      <w:tblPr>
        <w:tblW w:w="714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52"/>
        <w:gridCol w:w="1092"/>
        <w:gridCol w:w="720"/>
        <w:gridCol w:w="588"/>
        <w:gridCol w:w="852"/>
        <w:gridCol w:w="1080"/>
        <w:gridCol w:w="16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参赛单位</w:t>
            </w:r>
          </w:p>
        </w:tc>
        <w:tc>
          <w:tcPr>
            <w:tcW w:w="325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联系人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联系电话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传 真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ind w:left="0" w:firstLine="108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手  机</w:t>
            </w:r>
          </w:p>
        </w:tc>
        <w:tc>
          <w:tcPr>
            <w:tcW w:w="16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5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通讯地址</w:t>
            </w:r>
          </w:p>
        </w:tc>
        <w:tc>
          <w:tcPr>
            <w:tcW w:w="325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邮  编</w:t>
            </w:r>
          </w:p>
        </w:tc>
        <w:tc>
          <w:tcPr>
            <w:tcW w:w="16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71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参赛作品名称和内容：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2" w:hRule="atLeast"/>
        </w:trPr>
        <w:tc>
          <w:tcPr>
            <w:tcW w:w="71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参赛作品介绍：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44" w:hRule="atLeast"/>
        </w:trPr>
        <w:tc>
          <w:tcPr>
            <w:tcW w:w="7140" w:type="dxa"/>
            <w:gridSpan w:val="7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展场、展台要求：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2" w:hRule="atLeast"/>
        </w:trPr>
        <w:tc>
          <w:tcPr>
            <w:tcW w:w="3552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参赛单位意见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righ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   月   日</w:t>
            </w:r>
          </w:p>
        </w:tc>
        <w:tc>
          <w:tcPr>
            <w:tcW w:w="35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24" w:lineRule="atLeast"/>
              <w:jc w:val="left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注：报名表请在2019年5月3日前传真或邮寄至大赛组委会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联系地址：湖北省宜昌市城东大道168号（邮编：443003）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联系人：付仔振（13972008551）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电话（传真）：0717-6369699、6370046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444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电子邮箱：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instrText xml:space="preserve"> HYPERLINK "mailto:fjmsfh@126.com" \t "http://www.chinadimsum.com/contents/683/_blank"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separate"/>
      </w:r>
      <w:r>
        <w:rPr>
          <w:rStyle w:val="6"/>
          <w:rFonts w:hint="default" w:ascii="仿宋_gb2312" w:hAnsi="仿宋_gb2312" w:eastAsia="仿宋_gb2312" w:cs="仿宋_gb2312"/>
          <w:i w:val="0"/>
          <w:caps w:val="0"/>
          <w:color w:val="0000FF"/>
          <w:spacing w:val="0"/>
          <w:sz w:val="22"/>
          <w:szCs w:val="22"/>
          <w:u w:val="single"/>
          <w:shd w:val="clear" w:fill="FFFFFF"/>
        </w:rPr>
        <w:t>fjmsfh@126.com</w:t>
      </w:r>
      <w:r>
        <w:rPr>
          <w:rFonts w:hint="eastAsia" w:ascii="微软雅黑" w:hAnsi="微软雅黑" w:eastAsia="微软雅黑" w:cs="微软雅黑"/>
          <w:i w:val="0"/>
          <w:caps w:val="0"/>
          <w:color w:val="787878"/>
          <w:spacing w:val="0"/>
          <w:sz w:val="14"/>
          <w:szCs w:val="14"/>
          <w:u w:val="none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28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br w:type="textWrapping"/>
      </w: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附件5：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产品作业书</w:t>
      </w:r>
    </w:p>
    <w:tbl>
      <w:tblPr>
        <w:tblW w:w="7104" w:type="dxa"/>
        <w:tblInd w:w="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576"/>
        <w:gridCol w:w="1008"/>
        <w:gridCol w:w="864"/>
        <w:gridCol w:w="864"/>
        <w:gridCol w:w="307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2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产品名称</w:t>
            </w:r>
          </w:p>
        </w:tc>
        <w:tc>
          <w:tcPr>
            <w:tcW w:w="580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1296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产品特点</w:t>
            </w:r>
          </w:p>
        </w:tc>
        <w:tc>
          <w:tcPr>
            <w:tcW w:w="580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原料名称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百分比（%）</w:t>
            </w:r>
          </w:p>
        </w:tc>
        <w:tc>
          <w:tcPr>
            <w:tcW w:w="8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重量（g）</w:t>
            </w:r>
          </w:p>
        </w:tc>
        <w:tc>
          <w:tcPr>
            <w:tcW w:w="3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制作工艺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2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3072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注：本表可以复制，每款产品填写一张。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附件6：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自带原材料申请表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申报单位（人）：</w:t>
      </w:r>
    </w:p>
    <w:tbl>
      <w:tblPr>
        <w:tblW w:w="7056" w:type="dxa"/>
        <w:tblInd w:w="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4176"/>
        <w:gridCol w:w="20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原材料名称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注：本人保证自带的原材料符合食品安全卫生要求，无毒、无害，如果因本人自带的原材料出现的食品安全事故，本人自愿承担一切法律责任。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 申报人签字：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   年    月    日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216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附件7：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第六届“安琪酵母杯”中华发酵面食大赛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Style w:val="5"/>
          <w:rFonts w:hint="default" w:ascii="仿宋_gb2312" w:hAnsi="仿宋_gb2312" w:eastAsia="仿宋_gb2312" w:cs="仿宋_gb2312"/>
          <w:b/>
          <w:i w:val="0"/>
          <w:caps w:val="0"/>
          <w:color w:val="000000"/>
          <w:spacing w:val="0"/>
          <w:sz w:val="25"/>
          <w:szCs w:val="25"/>
          <w:shd w:val="clear" w:fill="FFFFFF"/>
        </w:rPr>
        <w:t>自带工器具申请表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申报单位（人）：</w:t>
      </w:r>
    </w:p>
    <w:tbl>
      <w:tblPr>
        <w:tblW w:w="7056" w:type="dxa"/>
        <w:tblInd w:w="8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4"/>
        <w:gridCol w:w="4176"/>
        <w:gridCol w:w="201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41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工器具名称</w:t>
            </w:r>
          </w:p>
        </w:tc>
        <w:tc>
          <w:tcPr>
            <w:tcW w:w="20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2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8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41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000000"/>
                <w:spacing w:val="0"/>
                <w:sz w:val="14"/>
                <w:szCs w:val="1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注：凭此单将自己带入的工器具取出，请妥善保管。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                                  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03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申报人签字：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032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组委会签字：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26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000000"/>
          <w:spacing w:val="0"/>
          <w:sz w:val="22"/>
          <w:szCs w:val="22"/>
          <w:shd w:val="clear" w:fill="FFFFFF"/>
        </w:rPr>
        <w:t>年    月   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7706D"/>
    <w:rsid w:val="117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2019-05-24T06:33:00Z</dcterms:created>
  <dc:creator>yczcr</dc:creator>
  <cp:lastModifiedBy>yczcr</cp:lastModifiedBy>
  <dcterms:modified xsi:type="dcterms:W3CDTF">2019-05-24T06:34:35Z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2052-11.1.0.8654</vt:lpwstr>
  </property>
</Properties>
</file>