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center"/>
      </w:pPr>
      <w:r>
        <w:rPr>
          <w:rStyle w:val="4"/>
          <w:rFonts w:hint="eastAsia" w:ascii="宋体" w:hAnsi="宋体" w:eastAsia="宋体" w:cs="宋体"/>
          <w:color w:val="FF0000"/>
          <w:spacing w:val="-15"/>
          <w:sz w:val="72"/>
          <w:szCs w:val="72"/>
          <w:shd w:val="clear" w:fill="FFFFFF"/>
        </w:rPr>
        <w:t>中国粮油学会发酵面食分会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1396" w:right="0"/>
        <w:jc w:val="center"/>
      </w:pPr>
      <w:r>
        <w:rPr>
          <w:rFonts w:ascii="仿宋_gb2312" w:hAnsi="仿宋_gb2312" w:eastAsia="仿宋_gb2312" w:cs="仿宋_gb2312"/>
          <w:sz w:val="24"/>
          <w:szCs w:val="24"/>
          <w:shd w:val="clear" w:fill="FFFFFF"/>
        </w:rPr>
        <w:t>发酵面食分会发</w:t>
      </w:r>
      <w:r>
        <w:rPr>
          <w:rFonts w:ascii="Times New Roman" w:hAnsi="Times New Roman" w:eastAsia="微软雅黑" w:cs="Times New Roman"/>
          <w:sz w:val="24"/>
          <w:szCs w:val="24"/>
          <w:shd w:val="clear" w:fill="FFFFFF"/>
        </w:rPr>
        <w:t>[2017]7</w:t>
      </w:r>
      <w:r>
        <w:rPr>
          <w:rFonts w:hint="default" w:ascii="仿宋_gb2312" w:hAnsi="仿宋_gb2312" w:eastAsia="仿宋_gb2312" w:cs="仿宋_gb2312"/>
          <w:sz w:val="24"/>
          <w:szCs w:val="24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spacing w:before="226" w:beforeAutospacing="0"/>
        <w:ind w:left="332" w:right="0"/>
      </w:pP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center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instrText xml:space="preserve"> HYPERLINK "http://bbs.chinadimsum.com/attachment.aspx?attachmentid=5715" \o "关于开展\“首届全国发酵面食优秀科技工作者\”评选表彰工作的通知" \t "http://www.chinadimsum.com/contents/683/_blank" </w:instrTex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sz w:val="31"/>
          <w:szCs w:val="31"/>
          <w:shd w:val="clear" w:fill="FFFFFF"/>
        </w:rPr>
        <w:t>关于开展“首届全国发酵面食优秀科技工作者”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center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instrText xml:space="preserve"> HYPERLINK "http://bbs.chinadimsum.com/attachment.aspx?attachmentid=5715" \o "关于开展\“首届全国发酵面食优秀科技工作者\”评选表彰工作的通知" \t "http://www.chinadimsum.com/contents/683/_blank" </w:instrTex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sz w:val="31"/>
          <w:szCs w:val="31"/>
          <w:shd w:val="clear" w:fill="FFFFFF"/>
        </w:rPr>
        <w:t>评选表彰工作的通知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各有关单位: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为表彰先进，树立典型，充分调动广大会员的积极性，推动分会工作健康持续发展，更好地为发酵面食流通领域的发展服务，经研究，决定开展“首届全国发酵面食优秀科技工作者”评选表彰工作。现将有关事项通知如下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一、评选范围：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分会全体会员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二、评选条件：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（一）、拥护党的路线、方针政策，热爱祖国，遵纪守法，具有“创新、求实、奉献、协作”的科学精神，模范遵守科学道德。同时在本职岗位上做出显著成绩和突出贡献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（二）、为本分会的正式会员。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（三）、符合以下条件之一者：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1、在发酵面食科学研究领域取得重要的、创新性的成就和作出突出贡献；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2、在发酵面食工程技术方面取得重大的、创造性的成果和作出贡献，并有显著应用成效；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3、在发酵面食科学技术普及、科技成果推广转化、科技管理工作中作出突出成绩，产生显著的社会效益或经济效益。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三、评选方法：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优秀科技工作者评选方法为：由各单位遴选出候选者、向分会推荐、分会组织评审工作。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四、评选工作要求：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（一）、坚持“公开、公正、公平”的原则。按照《全国发酵面食优秀科技工作者评选表彰办法》，坚持标准，严格评选程序，评选结果在中华面点网公布，接受监督。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（二）、坚持注重实绩的原则。要注重用事实和业绩说话，把真正优秀的科技工作者评选出来。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（三）、坚持好中选优的原则。严格掌握标准，确保评选质量，宁缺勿滥，评选出的获奖者要具有一定的代表性、先进性和示范性。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（四）、坚持实事求是的原则。申报材料客观真实，评选工作客观公正，维护评选工作的严肃性、权威性。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五、表彰奖励：</w:t>
      </w:r>
      <w:r>
        <w:rPr>
          <w:rStyle w:val="4"/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中国粮油学会发酵面食分会将在2017年8月召开的“第九届发酵面食产业发展大会”上进行表彰，向获奖个人颁发荣誉证书。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Style w:val="4"/>
          <w:rFonts w:hint="default" w:ascii="仿宋_gb2312" w:hAnsi="仿宋_gb2312" w:eastAsia="仿宋_gb2312" w:cs="仿宋_gb2312"/>
          <w:sz w:val="28"/>
          <w:szCs w:val="28"/>
          <w:shd w:val="clear" w:fill="FFFFFF"/>
        </w:rPr>
        <w:t>六、报送材料要求：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（一）、申报材料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1、《全国发酵面食优秀科技工作者候选人推荐表》（附件1）一式5份（其中优秀事迹材料不超过800字），由候选人工作单位（已退休由推荐单位）盖章；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2、代表性成果（专利、鉴定成果、科学技术奖等）有关证明材料复印件2套。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（二）报送时间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请各推荐单位于2017年7月22日前将推荐材料报送至分会，逾期不予受理。同时将电子版材料发送至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instrText xml:space="preserve"> HYPERLINK "mailto:fjmsfh@126.com" </w:instrTex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sz w:val="28"/>
          <w:szCs w:val="28"/>
          <w:shd w:val="clear" w:fill="FFFFFF"/>
        </w:rPr>
        <w:t>fjmsfh@126.com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end"/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。相关表格可从分会网站下载。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七、联系方式：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中国粮油学会发酵面食分会秘书处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联系人：付仔振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电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 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话：0717-6369699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地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 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址：湖北省宜昌市城东大道168号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邮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 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编：443003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电子邮箱：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instrText xml:space="preserve"> HYPERLINK "mailto:fjmsfh@126.com" </w:instrTex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color w:val="000000"/>
          <w:sz w:val="28"/>
          <w:szCs w:val="28"/>
          <w:u w:val="none"/>
          <w:shd w:val="clear" w:fill="FFFFFF"/>
        </w:rPr>
        <w:t>fjmsfh@126.com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 w:firstLine="555"/>
        <w:jc w:val="lef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网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 </w:t>
      </w: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址：www.chinadimsum.com</w:t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left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  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instrText xml:space="preserve"> HYPERLINK "http://bbs.chinadimsum.com/attachment.aspx?attachmentid=5714" \o "全国发酵面食优秀科技工作者候选人推荐表" \t "http://www.chinadimsum.com/contents/683/_blank" </w:instrTex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sz w:val="28"/>
          <w:szCs w:val="28"/>
          <w:shd w:val="clear" w:fill="FFFFFF"/>
        </w:rPr>
        <w:t>附件1：全国发酵面食优秀科技工作者候选人推荐表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line="360" w:lineRule="auto"/>
        <w:ind w:left="332" w:right="0"/>
        <w:jc w:val="righ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中国粮油学会发酵面食分会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60" w:lineRule="auto"/>
        <w:ind w:left="332" w:right="286"/>
        <w:jc w:val="right"/>
      </w:pPr>
      <w:r>
        <w:rPr>
          <w:rFonts w:hint="default" w:ascii="仿宋_gb2312" w:hAnsi="仿宋_gb2312" w:eastAsia="仿宋_gb2312" w:cs="仿宋_gb2312"/>
          <w:sz w:val="28"/>
          <w:szCs w:val="28"/>
          <w:shd w:val="clear" w:fill="FFFFFF"/>
        </w:rPr>
        <w:t>二〇一七年七月八日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36196"/>
    <w:rsid w:val="7AB36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787878"/>
      <w:sz w:val="18"/>
      <w:szCs w:val="18"/>
      <w:u w:val="none"/>
    </w:rPr>
  </w:style>
  <w:style w:type="character" w:styleId="6">
    <w:name w:val="Hyperlink"/>
    <w:basedOn w:val="3"/>
    <w:uiPriority w:val="0"/>
    <w:rPr>
      <w:color w:val="787878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2017-07-21T01:54:00Z</dcterms:created>
  <dc:creator>wjsx36</dc:creator>
  <cp:lastModifiedBy>wjsx36</cp:lastModifiedBy>
  <dcterms:modified xsi:type="dcterms:W3CDTF">2017-07-21T01:54:30Z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